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after="240" w:before="240" w:lineRule="auto"/>
        <w:jc w:val="center"/>
        <w:rPr>
          <w:i w:val="1"/>
          <w:sz w:val="32"/>
          <w:szCs w:val="32"/>
        </w:rPr>
      </w:pPr>
      <w:r w:rsidDel="00000000" w:rsidR="00000000" w:rsidRPr="00000000">
        <w:rPr>
          <w:i w:val="1"/>
          <w:sz w:val="32"/>
          <w:szCs w:val="32"/>
          <w:rtl w:val="0"/>
        </w:rPr>
        <w:t xml:space="preserve">Florida International University</w:t>
      </w:r>
    </w:p>
    <w:p w:rsidR="00000000" w:rsidDel="00000000" w:rsidP="00000000" w:rsidRDefault="00000000" w:rsidRPr="00000000" w14:paraId="00000002">
      <w:pPr>
        <w:spacing w:after="240" w:before="240" w:lineRule="auto"/>
        <w:jc w:val="center"/>
        <w:rPr/>
      </w:pPr>
      <w:r w:rsidDel="00000000" w:rsidR="00000000" w:rsidRPr="00000000">
        <w:rPr>
          <w:i w:val="1"/>
          <w:sz w:val="32"/>
          <w:szCs w:val="32"/>
          <w:rtl w:val="0"/>
        </w:rPr>
        <w:t xml:space="preserve">Knight Foundation 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4">
      <w:pPr>
        <w:spacing w:after="240" w:before="240" w:lineRule="auto"/>
        <w:jc w:val="center"/>
        <w:rPr>
          <w:sz w:val="56"/>
          <w:szCs w:val="56"/>
        </w:rPr>
      </w:pPr>
      <w:r w:rsidDel="00000000" w:rsidR="00000000" w:rsidRPr="00000000">
        <w:rPr>
          <w:sz w:val="56"/>
          <w:szCs w:val="56"/>
          <w:rtl w:val="0"/>
        </w:rPr>
        <w:t xml:space="preserve">CyFinder Project Wishlist 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Figure out a way to best utilize the infomap algorithm and compute the best possible per-step description length given multiple partitionings in a graph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spacing w:line="276" w:lineRule="auto"/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Implement the huffman codes for the exit and entrance rates of a module for infomap to be used to print out the path the random walker took in huffman coding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Import the infomap algorithm to CyFinder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Complete the remaining 3 community detection algorithms.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Fully expand the Command Line Interface to accept all implemented algorithms.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  <w:rPr>
          <w:sz w:val="26"/>
          <w:szCs w:val="26"/>
        </w:rPr>
      </w:pPr>
      <w:r w:rsidDel="00000000" w:rsidR="00000000" w:rsidRPr="00000000">
        <w:rPr>
          <w:sz w:val="26"/>
          <w:szCs w:val="26"/>
          <w:rtl w:val="0"/>
        </w:rPr>
        <w:t xml:space="preserve">Create a build automation tool to handle .jar files generated by Maven/ANT builds.</w:t>
      </w: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